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17B" w:rsidRDefault="00B1717B" w:rsidP="00B1717B">
      <w:pPr>
        <w:jc w:val="center"/>
      </w:pPr>
      <w:r>
        <w:t>Statement of Consideration (SOC)</w:t>
      </w:r>
    </w:p>
    <w:p w:rsidR="00B1717B" w:rsidRDefault="00B1717B" w:rsidP="00B1717B">
      <w:pPr>
        <w:rPr>
          <w:rFonts w:cs="Arial"/>
        </w:rPr>
      </w:pPr>
      <w:r w:rsidRPr="004E2056">
        <w:rPr>
          <w:rFonts w:cs="Arial"/>
        </w:rPr>
        <w:t>The following comments were received in response to SOP drafts sent for field review.  Thanks to those who reviewed and commented.  Comments about typographical and grammatical errors are excluded; these errors have been corrected as appropriate</w:t>
      </w:r>
      <w:r>
        <w:rPr>
          <w:rFonts w:cs="Arial"/>
        </w:rPr>
        <w:t xml:space="preserve">. </w:t>
      </w:r>
    </w:p>
    <w:p w:rsidR="00B1717B" w:rsidRPr="00B1717B" w:rsidRDefault="00B1717B" w:rsidP="00B1717B">
      <w:pPr>
        <w:rPr>
          <w:rFonts w:cs="Arial"/>
          <w:u w:val="single"/>
        </w:rPr>
      </w:pPr>
    </w:p>
    <w:p w:rsidR="00B1717B" w:rsidRDefault="00B1717B" w:rsidP="00B1717B">
      <w:pPr>
        <w:rPr>
          <w:rFonts w:cs="Arial"/>
          <w:u w:val="single"/>
        </w:rPr>
      </w:pPr>
      <w:r w:rsidRPr="00B1717B">
        <w:rPr>
          <w:rFonts w:cs="Arial"/>
          <w:u w:val="single"/>
        </w:rPr>
        <w:t>SOP 12.3.0 Foster and Adoptive Parent Inquiry Policy</w:t>
      </w:r>
    </w:p>
    <w:p w:rsidR="00B1717B" w:rsidRPr="008B207B" w:rsidRDefault="00B1717B" w:rsidP="00B1717B">
      <w:pPr>
        <w:pStyle w:val="ListParagraph"/>
        <w:numPr>
          <w:ilvl w:val="0"/>
          <w:numId w:val="2"/>
        </w:numPr>
        <w:spacing w:after="0" w:line="240" w:lineRule="auto"/>
        <w:contextualSpacing w:val="0"/>
      </w:pPr>
      <w:r w:rsidRPr="008B207B">
        <w:rPr>
          <w:rFonts w:cs="Arial"/>
          <w:b/>
        </w:rPr>
        <w:t>Comment:</w:t>
      </w:r>
      <w:r w:rsidRPr="008B207B">
        <w:rPr>
          <w:rFonts w:cs="Arial"/>
        </w:rPr>
        <w:t xml:space="preserve">  </w:t>
      </w:r>
      <w:r w:rsidRPr="008B207B">
        <w:t>W</w:t>
      </w:r>
      <w:r w:rsidRPr="008B207B">
        <w:t>e may not be able to make phone contact with the prospective foster/ adoptive parent within timeframe or at all. We would want to move forward to mail the packet even if we could not reach them via telephone. Some people do not want phone calls and desire written information prior to delving into something more so they may even avoid phone calls from us? We don’t want to disqualify those folks from getting an informational packet based on not having a phone call. The concern is that the SOP hinders the informational packet from being sent if the phone call is not successful. At this time, there is a management report that tracks regions on timeliness of mailing those informational packets when an inquiry is made. If we cannot mail the informational packet until the successful phone call occurs, the timeframe we track compliance of timely mailing of informational packets on will be more complicated rather than a hard and fast 2 business days post inquiry. Our suggestion is to attempt the phone call and follow up as we value that initial connection that can be made with prospective foster/ adoptive parents but mail the packet within 2 business days regardless of if the individual a</w:t>
      </w:r>
      <w:r w:rsidRPr="008B207B">
        <w:t xml:space="preserve">nswers the call or not. </w:t>
      </w:r>
    </w:p>
    <w:p w:rsidR="00B1717B" w:rsidRPr="008B207B" w:rsidRDefault="00B1717B" w:rsidP="00B1717B">
      <w:pPr>
        <w:spacing w:after="0" w:line="240" w:lineRule="auto"/>
        <w:ind w:left="720"/>
      </w:pPr>
    </w:p>
    <w:p w:rsidR="00B1717B" w:rsidRPr="008B207B" w:rsidRDefault="00B1717B" w:rsidP="00B1717B">
      <w:pPr>
        <w:spacing w:after="0" w:line="240" w:lineRule="auto"/>
        <w:ind w:left="720"/>
      </w:pPr>
      <w:r w:rsidRPr="008B207B">
        <w:rPr>
          <w:b/>
        </w:rPr>
        <w:t>Response</w:t>
      </w:r>
      <w:r w:rsidRPr="008B207B">
        <w:t xml:space="preserve">:  </w:t>
      </w:r>
      <w:r w:rsidR="002A54E4" w:rsidRPr="008B207B">
        <w:t xml:space="preserve">Change will be made, the word ‘make’ will be changed to ‘attempt’. </w:t>
      </w:r>
    </w:p>
    <w:p w:rsidR="00B1717B" w:rsidRPr="008B207B" w:rsidRDefault="00B1717B" w:rsidP="00B1717B">
      <w:pPr>
        <w:spacing w:after="0" w:line="240" w:lineRule="auto"/>
      </w:pPr>
    </w:p>
    <w:p w:rsidR="00B1717B" w:rsidRPr="008B207B" w:rsidRDefault="00B1717B" w:rsidP="00B1717B">
      <w:pPr>
        <w:spacing w:after="0" w:line="240" w:lineRule="auto"/>
      </w:pPr>
    </w:p>
    <w:p w:rsidR="00B1717B" w:rsidRPr="008B207B" w:rsidRDefault="008B207B" w:rsidP="00B1717B">
      <w:pPr>
        <w:pStyle w:val="ListParagraph"/>
        <w:numPr>
          <w:ilvl w:val="0"/>
          <w:numId w:val="2"/>
        </w:numPr>
        <w:spacing w:after="0" w:line="240" w:lineRule="auto"/>
        <w:contextualSpacing w:val="0"/>
      </w:pPr>
      <w:r w:rsidRPr="008B207B">
        <w:rPr>
          <w:b/>
        </w:rPr>
        <w:t>Comment:</w:t>
      </w:r>
      <w:r w:rsidRPr="008B207B">
        <w:t xml:space="preserve">  </w:t>
      </w:r>
      <w:r w:rsidR="00B1717B" w:rsidRPr="008B207B">
        <w:t>Would it be possible to request that in the FAQs we clarify whether or not foster parents have to be US citizens?  I know that seems crazy, but I know some wonderful people who are permanent residents and would love to be foster parents.  (There are two wealthy couple in XXXXX</w:t>
      </w:r>
      <w:r w:rsidRPr="008B207B">
        <w:t> </w:t>
      </w:r>
      <w:proofErr w:type="gramStart"/>
      <w:r w:rsidRPr="008B207B">
        <w:t>county</w:t>
      </w:r>
      <w:proofErr w:type="gramEnd"/>
      <w:r w:rsidRPr="008B207B">
        <w:t xml:space="preserve"> that</w:t>
      </w:r>
      <w:r w:rsidR="00B1717B" w:rsidRPr="008B207B">
        <w:t xml:space="preserve"> have asked me about this a couple of times).  I have received conflicting information from R/C about whether or not permanent residents can foster.  I have never been able to find this anywhere in SOP.</w:t>
      </w:r>
    </w:p>
    <w:p w:rsidR="00B1717B" w:rsidRPr="008B207B" w:rsidRDefault="00B1717B" w:rsidP="00B1717B"/>
    <w:p w:rsidR="00B1717B" w:rsidRPr="008B207B" w:rsidRDefault="002A54E4" w:rsidP="002A54E4">
      <w:pPr>
        <w:ind w:left="720"/>
        <w:rPr>
          <w:rFonts w:cs="Arial"/>
        </w:rPr>
      </w:pPr>
      <w:r w:rsidRPr="008B207B">
        <w:rPr>
          <w:rFonts w:cs="Arial"/>
          <w:b/>
        </w:rPr>
        <w:t>Response:</w:t>
      </w:r>
      <w:r w:rsidRPr="008B207B">
        <w:rPr>
          <w:rFonts w:cs="Arial"/>
        </w:rPr>
        <w:t xml:space="preserve">  SOP </w:t>
      </w:r>
      <w:r w:rsidR="008B207B" w:rsidRPr="008B207B">
        <w:rPr>
          <w:rFonts w:cs="Arial"/>
        </w:rPr>
        <w:t>12.3 Foster and Adoptive Home Applicant Assessment, discusses</w:t>
      </w:r>
      <w:r w:rsidRPr="008B207B">
        <w:rPr>
          <w:rFonts w:cs="Arial"/>
        </w:rPr>
        <w:t xml:space="preserve"> the type of documentation needed to determine the legal status of a foster parent, which </w:t>
      </w:r>
      <w:r w:rsidR="008B207B">
        <w:rPr>
          <w:rFonts w:cs="Arial"/>
        </w:rPr>
        <w:t xml:space="preserve">is not limited to US citizens.   </w:t>
      </w:r>
      <w:hyperlink r:id="rId5" w:history="1">
        <w:r w:rsidR="008B207B" w:rsidRPr="008B207B">
          <w:rPr>
            <w:rStyle w:val="Hyperlink"/>
            <w:rFonts w:ascii="Verdana" w:hAnsi="Verdana"/>
            <w:sz w:val="16"/>
            <w:szCs w:val="16"/>
          </w:rPr>
          <w:t>Legal Status Documen</w:t>
        </w:r>
        <w:r w:rsidR="008B207B" w:rsidRPr="008B207B">
          <w:rPr>
            <w:rStyle w:val="Hyperlink"/>
            <w:rFonts w:ascii="Verdana" w:hAnsi="Verdana"/>
            <w:sz w:val="16"/>
            <w:szCs w:val="16"/>
          </w:rPr>
          <w:t>t</w:t>
        </w:r>
        <w:r w:rsidR="008B207B" w:rsidRPr="008B207B">
          <w:rPr>
            <w:rStyle w:val="Hyperlink"/>
            <w:rFonts w:ascii="Verdana" w:hAnsi="Verdana"/>
            <w:sz w:val="16"/>
            <w:szCs w:val="16"/>
          </w:rPr>
          <w:t>ation.doc</w:t>
        </w:r>
      </w:hyperlink>
    </w:p>
    <w:p w:rsidR="001F2A5B" w:rsidRPr="008B207B" w:rsidRDefault="001F2A5B">
      <w:bookmarkStart w:id="0" w:name="_GoBack"/>
      <w:bookmarkEnd w:id="0"/>
    </w:p>
    <w:sectPr w:rsidR="001F2A5B" w:rsidRPr="008B2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23EBB"/>
    <w:multiLevelType w:val="hybridMultilevel"/>
    <w:tmpl w:val="9CE0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65476"/>
    <w:multiLevelType w:val="hybridMultilevel"/>
    <w:tmpl w:val="54662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7B"/>
    <w:rsid w:val="001F2A5B"/>
    <w:rsid w:val="002A54E4"/>
    <w:rsid w:val="008B207B"/>
    <w:rsid w:val="00B1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C65E"/>
  <w15:chartTrackingRefBased/>
  <w15:docId w15:val="{9DA051BE-D80F-4065-B0AE-15A7CB39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1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17B"/>
    <w:pPr>
      <w:ind w:left="720"/>
      <w:contextualSpacing/>
    </w:pPr>
  </w:style>
  <w:style w:type="character" w:styleId="Hyperlink">
    <w:name w:val="Hyperlink"/>
    <w:basedOn w:val="DefaultParagraphFont"/>
    <w:uiPriority w:val="99"/>
    <w:unhideWhenUsed/>
    <w:rsid w:val="008B207B"/>
    <w:rPr>
      <w:strike w:val="0"/>
      <w:dstrike w:val="0"/>
      <w:color w:val="0072BC"/>
      <w:u w:val="none"/>
      <w:effect w:val="none"/>
    </w:rPr>
  </w:style>
  <w:style w:type="character" w:styleId="FollowedHyperlink">
    <w:name w:val="FollowedHyperlink"/>
    <w:basedOn w:val="DefaultParagraphFont"/>
    <w:uiPriority w:val="99"/>
    <w:semiHidden/>
    <w:unhideWhenUsed/>
    <w:rsid w:val="008B2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2110">
      <w:bodyDiv w:val="1"/>
      <w:marLeft w:val="0"/>
      <w:marRight w:val="0"/>
      <w:marTop w:val="0"/>
      <w:marBottom w:val="0"/>
      <w:divBdr>
        <w:top w:val="none" w:sz="0" w:space="0" w:color="auto"/>
        <w:left w:val="none" w:sz="0" w:space="0" w:color="auto"/>
        <w:bottom w:val="none" w:sz="0" w:space="0" w:color="auto"/>
        <w:right w:val="none" w:sz="0" w:space="0" w:color="auto"/>
      </w:divBdr>
    </w:div>
    <w:div w:id="20963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nuals.sp.chfs.ky.gov/Resources/Related%20Resources%20Library/Legal%20Status%20Documentation.doc"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2019</Document_x0020_Year>
    <RoutingRuleDescription xmlns="http://schemas.microsoft.com/sharepoint/v3" xsi:nil="true"/>
  </documentManagement>
</p:properties>
</file>

<file path=customXml/itemProps1.xml><?xml version="1.0" encoding="utf-8"?>
<ds:datastoreItem xmlns:ds="http://schemas.openxmlformats.org/officeDocument/2006/customXml" ds:itemID="{1B772356-304C-45BC-AAE3-9E54616DE05A}"/>
</file>

<file path=customXml/itemProps2.xml><?xml version="1.0" encoding="utf-8"?>
<ds:datastoreItem xmlns:ds="http://schemas.openxmlformats.org/officeDocument/2006/customXml" ds:itemID="{50BE1F9A-E97C-4ED6-9926-BFB13E8EFA7E}"/>
</file>

<file path=customXml/itemProps3.xml><?xml version="1.0" encoding="utf-8"?>
<ds:datastoreItem xmlns:ds="http://schemas.openxmlformats.org/officeDocument/2006/customXml" ds:itemID="{4C50E264-C391-4FFD-A282-4BC4FE0DF390}"/>
</file>

<file path=docProps/app.xml><?xml version="1.0" encoding="utf-8"?>
<Properties xmlns="http://schemas.openxmlformats.org/officeDocument/2006/extended-properties" xmlns:vt="http://schemas.openxmlformats.org/officeDocument/2006/docPropsVTypes">
  <Template>Normal</Template>
  <TotalTime>36</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19-12 Statement of Consideration Regarding SOP 12.3.0</dc:title>
  <dc:subject/>
  <dc:creator>Cubert, Julie M (CHFS DCBS DPP)</dc:creator>
  <cp:keywords/>
  <dc:description/>
  <cp:lastModifiedBy>Cubert, Julie M (CHFS DCBS DPP)</cp:lastModifiedBy>
  <cp:revision>1</cp:revision>
  <dcterms:created xsi:type="dcterms:W3CDTF">2019-03-01T18:34:00Z</dcterms:created>
  <dcterms:modified xsi:type="dcterms:W3CDTF">2019-03-01T19:12:00Z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2019</vt:lpwstr>
  </property>
  <property fmtid="{D5CDD505-2E9C-101B-9397-08002B2CF9AE}" pid="17" name="Memo Types">
    <vt:lpwstr>PPTL</vt:lpwstr>
  </property>
</Properties>
</file>